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B6" w:rsidRPr="003246B6" w:rsidRDefault="003246B6" w:rsidP="003246B6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5940425" cy="8608618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F9695A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Цели и задачи методического объединения.</w:t>
      </w:r>
    </w:p>
    <w:p w:rsidR="00F9695A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учителей-предметников создается как одна из форм самоуправления в целях:</w:t>
      </w:r>
      <w:r>
        <w:rPr>
          <w:rFonts w:ascii="Times New Roman" w:hAnsi="Times New Roman" w:cs="Times New Roman"/>
          <w:sz w:val="24"/>
          <w:szCs w:val="24"/>
        </w:rPr>
        <w:br/>
        <w:t>- совершенствования и профессионального мастерства учителей;</w:t>
      </w:r>
      <w:r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- организации взаимопомощи для обеспечения соответствия современным требованиям к обучению, воспитанию и развитию школьников;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695A">
        <w:rPr>
          <w:rFonts w:ascii="Times New Roman" w:hAnsi="Times New Roman" w:cs="Times New Roman"/>
          <w:sz w:val="24"/>
          <w:szCs w:val="24"/>
        </w:rPr>
        <w:t xml:space="preserve"> объединения творческих инициатив;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695A">
        <w:rPr>
          <w:rFonts w:ascii="Times New Roman" w:hAnsi="Times New Roman" w:cs="Times New Roman"/>
          <w:sz w:val="24"/>
          <w:szCs w:val="24"/>
        </w:rPr>
        <w:t xml:space="preserve"> разработки современных требований к уроку, классному часу, внеурочному мероприятию и т.п.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- предметников решает следующие задачи: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9695A">
        <w:rPr>
          <w:rFonts w:ascii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образования;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 • отбор содержания и составление учебных программ по предмету с учетом вариативности и </w:t>
      </w:r>
      <w:proofErr w:type="spellStart"/>
      <w:r w:rsidRPr="00F9695A">
        <w:rPr>
          <w:rFonts w:ascii="Times New Roman" w:hAnsi="Times New Roman" w:cs="Times New Roman"/>
          <w:sz w:val="24"/>
          <w:szCs w:val="24"/>
        </w:rPr>
        <w:t>разноуровневости</w:t>
      </w:r>
      <w:proofErr w:type="spellEnd"/>
      <w:r w:rsidRPr="00F9695A">
        <w:rPr>
          <w:rFonts w:ascii="Times New Roman" w:hAnsi="Times New Roman" w:cs="Times New Roman"/>
          <w:sz w:val="24"/>
          <w:szCs w:val="24"/>
        </w:rPr>
        <w:t xml:space="preserve">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• анализ авторских программ и методик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• утверждение аттестационного материала для итогового контроля в переводных классах;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• ознакомление с анализом состояния преподавания предмета по итогам внутришкольного контроля: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>• работа с обучающимися по соблюдению норм и правил техники безопасности в образовательной деятельности;</w:t>
      </w:r>
      <w:proofErr w:type="gramEnd"/>
      <w:r w:rsidRPr="00F9695A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proofErr w:type="gramStart"/>
      <w:r w:rsidRPr="00F9695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F9695A">
        <w:rPr>
          <w:rFonts w:ascii="Times New Roman" w:hAnsi="Times New Roman" w:cs="Times New Roman"/>
          <w:sz w:val="24"/>
          <w:szCs w:val="24"/>
        </w:rPr>
        <w:t xml:space="preserve"> уроков по определенной тематике с последующим самоанализом и анализом достигнутых результатов: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* организация открытых уроков с целью ознакомления с методическими разработками;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>* изучение передового педагогического опыта;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* экспериментальная работа по предмету;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* выработка единых требований к оценке результатов освоения программы на основе разработанных образовательных стандартов по предмету;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>* разработка системы промежуточной и итоговой аттестации обучающихся;</w:t>
      </w:r>
      <w:proofErr w:type="gramEnd"/>
      <w:r w:rsidRPr="00F9695A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* анализ методов преподавания предмета;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* отчеты о профессиональном самообразовании учителей, работы на курсах повышения квалификации творческих командировках;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>* организация и проведение предметных недель (декад и т.п.), предметных олимпиад, конкурсов, смотров, научных конференций;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F9695A">
        <w:rPr>
          <w:rFonts w:ascii="Times New Roman" w:hAnsi="Times New Roman" w:cs="Times New Roman"/>
          <w:sz w:val="24"/>
          <w:szCs w:val="24"/>
        </w:rPr>
        <w:t xml:space="preserve"> * укрепление материальной базы и приведение средств обучении, в том числе </w:t>
      </w:r>
      <w:proofErr w:type="spellStart"/>
      <w:proofErr w:type="gramStart"/>
      <w:r w:rsidRPr="00F9695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9695A">
        <w:rPr>
          <w:rFonts w:ascii="Times New Roman" w:hAnsi="Times New Roman" w:cs="Times New Roman"/>
          <w:sz w:val="24"/>
          <w:szCs w:val="24"/>
        </w:rPr>
        <w:t>- наглядных</w:t>
      </w:r>
      <w:proofErr w:type="gramEnd"/>
      <w:r w:rsidRPr="00F9695A">
        <w:rPr>
          <w:rFonts w:ascii="Times New Roman" w:hAnsi="Times New Roman" w:cs="Times New Roman"/>
          <w:sz w:val="24"/>
          <w:szCs w:val="24"/>
        </w:rPr>
        <w:t xml:space="preserve"> пособий по предмету в соответствие с современными требованиями к учебному кабинету: к оснащению урока. </w:t>
      </w:r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Функции методического объединения учителей </w:t>
      </w:r>
      <w:r w:rsidR="001953DC">
        <w:rPr>
          <w:rFonts w:ascii="Times New Roman" w:hAnsi="Times New Roman" w:cs="Times New Roman"/>
          <w:sz w:val="24"/>
          <w:szCs w:val="24"/>
        </w:rPr>
        <w:t>–</w:t>
      </w:r>
      <w:r w:rsidRPr="00F9695A">
        <w:rPr>
          <w:rFonts w:ascii="Times New Roman" w:hAnsi="Times New Roman" w:cs="Times New Roman"/>
          <w:sz w:val="24"/>
          <w:szCs w:val="24"/>
        </w:rPr>
        <w:t xml:space="preserve"> предметников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 Работа методического объединения организуется на основе планирования, отражающего план работы школы, рекомендации городского методического кабинета методическую </w:t>
      </w:r>
      <w:proofErr w:type="gramStart"/>
      <w:r w:rsidRPr="00F9695A">
        <w:rPr>
          <w:rFonts w:ascii="Times New Roman" w:hAnsi="Times New Roman" w:cs="Times New Roman"/>
          <w:sz w:val="24"/>
          <w:szCs w:val="24"/>
        </w:rPr>
        <w:t>тему</w:t>
      </w:r>
      <w:proofErr w:type="gramEnd"/>
      <w:r w:rsidRPr="00F9695A">
        <w:rPr>
          <w:rFonts w:ascii="Times New Roman" w:hAnsi="Times New Roman" w:cs="Times New Roman"/>
          <w:sz w:val="24"/>
          <w:szCs w:val="24"/>
        </w:rPr>
        <w:t xml:space="preserve"> принятую к разработке педагогическим коллективом, учитывающим индивидуальные планы профессионального самообразования учителей.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- предметников часть своей работы осуществляет на заседаниях, анализируются или принимаются к сведению решения задач, ИЗЛОЖЕННЫХ во втором разделе.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 Методическое объединение учителей - предметников организовывает семинарские занятия, проводит цикл открытых уроков по определенной методическим советом теме, проводил первоначальную экспертизу измен</w:t>
      </w:r>
      <w:r w:rsidR="001953DC">
        <w:rPr>
          <w:rFonts w:ascii="Times New Roman" w:hAnsi="Times New Roman" w:cs="Times New Roman"/>
          <w:sz w:val="24"/>
          <w:szCs w:val="24"/>
        </w:rPr>
        <w:t>ений, вносимых преподавателями в</w:t>
      </w:r>
      <w:r w:rsidRPr="00F9695A">
        <w:rPr>
          <w:rFonts w:ascii="Times New Roman" w:hAnsi="Times New Roman" w:cs="Times New Roman"/>
          <w:sz w:val="24"/>
          <w:szCs w:val="24"/>
        </w:rPr>
        <w:t xml:space="preserve"> учебные программы, планирует оказание конкретной методической помощи учителям - предметникам.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Методическое объединение учителей - предметников определяет систему внеклассной работы по предмету, ее ориентацию, идеи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 культуры учебного труда, соблюдения режима труда и отдыха.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- предметников обеспечивает преемственность в преподавании учебных дисциплин между учебной и внеклассной работой по предмету.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695A">
        <w:rPr>
          <w:rFonts w:ascii="Times New Roman" w:hAnsi="Times New Roman" w:cs="Times New Roman"/>
          <w:sz w:val="24"/>
          <w:szCs w:val="24"/>
        </w:rPr>
        <w:t xml:space="preserve"> Методическое объединение учителей - предметников анализирует состояние учебных кабинетов, планирует их развитие. </w:t>
      </w:r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Содержание и основные формы деятельности методического объединения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В содержание деятельности методического объединения входят: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изучение нормативной и методической документации по вопросам образования;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отбор содержания и составление рабочих программ по предметам с учетом вариативности и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разноуровнего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их преподавания;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анализ авторских программ и методик учителей;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проведение анализа состояния преподавания предмета или группы предметов одной образовательной области;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организация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уроков;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выработка единых требований к оценке результатов освоения обучающимися учебных программ;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обобщение и распространение передового опыта педагогов, работающих в методическом объединении: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методическое сопровождение обучающихся при прохождении наиболее трудных тем, вопросов, требующих взаимодействия учителей различных предметов;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организация работы по накоплению дидактического материала;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ознакомление с методическими разработками различных авторов по предмету: • проведение творческих отчетов, посвященных профессиональному самообразованию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учителей работе на курсах повышения квалификации, заслушивание отчетов о творческих командировках: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организация и проведение предметных недель в организации, осуществляющей образовательную деятельность;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работа по активизации творческого потенциала учителей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утверждения локальных актов, регламентирующих учебно-воспитательную деятельность общеобразовательной организации.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Основными формами работы методического объединения являются: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заседания, посвященные вопросам методики обучения и воспитания обучающихся;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круглые столы, семинары по учебно-методическим проблемам;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творческие отчеты учителей;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открытые уроки и внеклассные мероприятия;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лекции, доклады, сообщения и дискуссии по методикам обучения и воспитания, вопросам общей педагогики и психологии;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предметные недели;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уроков;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организационно-деятельностные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игры и иные формы </w:t>
      </w:r>
      <w:proofErr w:type="gramEnd"/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методического объединения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Аналитическая деятельность: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изучение и анализ состояния преподавания предмета;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выявление профессиональных запросов педагогов, а также затруднений </w:t>
      </w:r>
      <w:r w:rsidRPr="001953DC">
        <w:rPr>
          <w:rFonts w:ascii="Times New Roman" w:hAnsi="Times New Roman" w:cs="Times New Roman"/>
          <w:sz w:val="24"/>
          <w:szCs w:val="24"/>
        </w:rPr>
        <w:lastRenderedPageBreak/>
        <w:t>дидактического и</w:t>
      </w:r>
      <w:r w:rsidR="001953DC">
        <w:rPr>
          <w:rFonts w:ascii="Times New Roman" w:hAnsi="Times New Roman" w:cs="Times New Roman"/>
          <w:sz w:val="24"/>
          <w:szCs w:val="24"/>
        </w:rPr>
        <w:t xml:space="preserve"> методического характера в школе</w:t>
      </w:r>
      <w:r w:rsidRPr="001953DC">
        <w:rPr>
          <w:rFonts w:ascii="Times New Roman" w:hAnsi="Times New Roman" w:cs="Times New Roman"/>
          <w:sz w:val="24"/>
          <w:szCs w:val="24"/>
        </w:rPr>
        <w:t xml:space="preserve">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анализ работы МО за учебный год;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 Информационная деятельность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изучение нормативной и методической документации с целью ознакомления педагогов с новыми направлениями в развитии общего (специального) образования детей;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ознакомление педагогов с анализом состояния преподавания предмета или группы предметов по итогам внутришкольного контроля: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ознакомление педагогов с новинками педагогической, психологической методической литературы на бумажных и электронных носителях.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Организационно-методическая деятельность: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отбор содержания и составление учебных (рабочих) программ по предметам с уч</w:t>
      </w:r>
      <w:r w:rsidRPr="001953DC">
        <w:rPr>
          <w:rFonts w:cs="Times New Roman"/>
          <w:sz w:val="24"/>
          <w:szCs w:val="24"/>
        </w:rPr>
        <w:t>ѐ</w:t>
      </w:r>
      <w:r w:rsidRPr="001953DC">
        <w:rPr>
          <w:rFonts w:ascii="Times New Roman" w:hAnsi="Times New Roman" w:cs="Times New Roman"/>
          <w:sz w:val="24"/>
          <w:szCs w:val="24"/>
        </w:rPr>
        <w:t xml:space="preserve">том вариативности;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анализ авторских программ и методик учителей;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выработка единых требований к оценке результатов освоения обучающимися учебных программ;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утверждение аттестационного материала для процедуры итогового контроля в переводных классах, аттестационного материала для проведения итоговой аттестации в выпускных классах (для устных экзаменов);</w:t>
      </w:r>
      <w:proofErr w:type="gramEnd"/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разработка системы промежуточной и итоговой аттестации обучающихся (тематическая, зач</w:t>
      </w:r>
      <w:r w:rsidRPr="001953DC">
        <w:rPr>
          <w:rFonts w:cs="Times New Roman"/>
          <w:sz w:val="24"/>
          <w:szCs w:val="24"/>
        </w:rPr>
        <w:t>ѐ</w:t>
      </w:r>
      <w:r w:rsidRPr="001953DC">
        <w:rPr>
          <w:rFonts w:ascii="Times New Roman" w:hAnsi="Times New Roman" w:cs="Times New Roman"/>
          <w:sz w:val="24"/>
          <w:szCs w:val="24"/>
        </w:rPr>
        <w:t xml:space="preserve">тная и т.д.);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совершенствование методики проведения различных видов занятий и их </w:t>
      </w:r>
      <w:proofErr w:type="spellStart"/>
      <w:proofErr w:type="gramStart"/>
      <w:r w:rsidRPr="001953D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>- методического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обеспечения;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организация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уроков с целью ознакомления с методическими разработками сложных тем предмета; проведение открытых уроков по определ</w:t>
      </w:r>
      <w:r w:rsidRPr="001953DC">
        <w:rPr>
          <w:rFonts w:cs="Times New Roman"/>
          <w:sz w:val="24"/>
          <w:szCs w:val="24"/>
        </w:rPr>
        <w:t>ѐ</w:t>
      </w:r>
      <w:r w:rsidRPr="001953DC">
        <w:rPr>
          <w:rFonts w:ascii="Times New Roman" w:hAnsi="Times New Roman" w:cs="Times New Roman"/>
          <w:sz w:val="24"/>
          <w:szCs w:val="24"/>
        </w:rPr>
        <w:t>нной тематике с последующим самоанализом;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организация и проведение предметных недель (декад) в организации; осуществляющей образовательную деятельность;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обобщение и распространение передового опыта педагогов, работающих в МО;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отч</w:t>
      </w:r>
      <w:r w:rsidRPr="001953DC">
        <w:rPr>
          <w:rFonts w:cs="Times New Roman"/>
          <w:sz w:val="24"/>
          <w:szCs w:val="24"/>
        </w:rPr>
        <w:t>ѐ</w:t>
      </w:r>
      <w:r w:rsidRPr="001953DC">
        <w:rPr>
          <w:rFonts w:ascii="Times New Roman" w:hAnsi="Times New Roman" w:cs="Times New Roman"/>
          <w:sz w:val="24"/>
          <w:szCs w:val="24"/>
        </w:rPr>
        <w:t xml:space="preserve">ты о профессиональном самообразовании учителей о работе на курсах повышения квалификации.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 Научно-исследовательская деятельность: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изучение и освоение методологии ведения опытно-экспериментальной и научно- исследовательской работы; </w:t>
      </w:r>
      <w:r w:rsidR="001953DC">
        <w:rPr>
          <w:rFonts w:ascii="Times New Roman" w:hAnsi="Times New Roman" w:cs="Times New Roman"/>
          <w:sz w:val="24"/>
          <w:szCs w:val="24"/>
        </w:rPr>
        <w:br/>
        <w:t>• участие в</w:t>
      </w:r>
      <w:r w:rsidRPr="001953DC">
        <w:rPr>
          <w:rFonts w:ascii="Times New Roman" w:hAnsi="Times New Roman" w:cs="Times New Roman"/>
          <w:sz w:val="24"/>
          <w:szCs w:val="24"/>
        </w:rPr>
        <w:t xml:space="preserve"> экспериментах и научных исследованиях по важнейшим проблемам по своему предмету проблемам педагогики в тесной связи с задачами повышения качества преподавания учебных предметов.</w:t>
      </w:r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Организация деятельности методического объединения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ежегодно избирает руководителя;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 Руководитель МО: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составляет план МО, который рассматривается на заседании МО, согласовывается с заместителем директора по учебно-воспитательной работе и утверждается директором;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участвует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составлении тематических и итоговых контрольных срезов знаний умений и навыков обучающихся;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оказывает методическую помощь молодым специалистам;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участвует в работе школьной аттестационной комиссии: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вед</w:t>
      </w:r>
      <w:r w:rsidRPr="001953DC">
        <w:rPr>
          <w:rFonts w:cs="Times New Roman"/>
          <w:sz w:val="24"/>
          <w:szCs w:val="24"/>
        </w:rPr>
        <w:t>ѐ</w:t>
      </w:r>
      <w:r w:rsidRPr="001953DC">
        <w:rPr>
          <w:rFonts w:ascii="Times New Roman" w:hAnsi="Times New Roman" w:cs="Times New Roman"/>
          <w:sz w:val="24"/>
          <w:szCs w:val="24"/>
        </w:rPr>
        <w:t xml:space="preserve">т протоколы заседаний МО.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>Заседания МО проводятся не реже одного раза в четверть. О времени и месте проведения заседания руководитель МО обязан сообщат</w:t>
      </w:r>
      <w:r w:rsidR="001953DC">
        <w:rPr>
          <w:rFonts w:ascii="Times New Roman" w:hAnsi="Times New Roman" w:cs="Times New Roman"/>
          <w:sz w:val="24"/>
          <w:szCs w:val="24"/>
        </w:rPr>
        <w:t>ь заместителю директора по УВР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 По каждому из обсуждаемых на заседании вопросов принимаются решения, которые фиксируются в журнале протоколов.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деятельностью МО осуществляется директором школы, его заместителем по УВР В соответствии с планами методической работы школы и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внутрншкольного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контроля, утверждаемого директором организации осуществляющей образовательную деятельность. </w:t>
      </w:r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Права и обязанности методического объединения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выражать пожелания руководству образовательной организации при распределении учебной нагрузки;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требовать от администрации своевременного обеспечения членов методического объединения всей необходимой инструктивной, нормативной и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научно-нетодическон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документацией: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проводить конкурсы профессионального мастерства, смотры учебных кабинетов. </w:t>
      </w:r>
      <w:proofErr w:type="gramEnd"/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>Каждый участник методического объединение обязан: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участвовать в заседаниях методического объединения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тремиться к повышению уровня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професснонального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мастерства;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знать тенденции развития методики преподаваемого предмета: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владеть средствами самоанализа педагогической деятельности: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своевременно изучать нормативные документы по вопросам организации обучения и преподавания учебного предмета или группы: учебных предметов соответствующей образовательной области;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активно участвовать в разработке открытых мероприятий (уроков, внеклассных мероприятий по предмету и т. д.). </w:t>
      </w:r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Права и обязанности руководителя методического объединения </w:t>
      </w:r>
    </w:p>
    <w:p w:rsidR="001953DC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53DC">
        <w:rPr>
          <w:rFonts w:ascii="Times New Roman" w:hAnsi="Times New Roman" w:cs="Times New Roman"/>
          <w:sz w:val="24"/>
          <w:szCs w:val="24"/>
        </w:rPr>
        <w:t>Руководитель методич</w:t>
      </w:r>
      <w:r w:rsidR="001953DC">
        <w:rPr>
          <w:rFonts w:ascii="Times New Roman" w:hAnsi="Times New Roman" w:cs="Times New Roman"/>
          <w:sz w:val="24"/>
          <w:szCs w:val="24"/>
        </w:rPr>
        <w:t>еского объединения имеет право в</w:t>
      </w:r>
      <w:r w:rsidRPr="001953DC">
        <w:rPr>
          <w:rFonts w:ascii="Times New Roman" w:hAnsi="Times New Roman" w:cs="Times New Roman"/>
          <w:sz w:val="24"/>
          <w:szCs w:val="24"/>
        </w:rPr>
        <w:t xml:space="preserve"> пределах своей компетенции: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вносить предложения по совершенствованию профессиональной деятельности учителей;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вносить предложения по совершенствованию профессиональной деятельности учителей;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посещать любые мероприятия, проводимые участниками МО, для оказания методической помощи и осуществления систематического контроля за качествам их проведения: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получать от администрации организации, осуществляющей образовательную деятельность, информацию нормативно-правового и организационно-методического характера по вопросам образовательной деятельности;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обмениваться информацией по вопросам, входящим в его компетенцию, с администрацией и педагогическими работниками других учреждении образования;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обращаться за консультациями по проблемам образовательной деятельности к методистам, в подразделения научно-исследовательских институтов, к исследователям в интересах совершенствования своей работы;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повышать профессиональную квалификацию удобным для себя способом. 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>Основные направления деятельности руководителя методического объединения: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составление плана работы МО на год;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координация работы учителей МО по выполнению плана и учебных программ: • отслеживание качества профессиональной деятельности учителей;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организация повышения квалификации учителей МО через постоянно действующие формы обучения (тематические консультации, обучающие семинары, практикуемы, крутые стопы, творческие отчеты и т. п.):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lastRenderedPageBreak/>
        <w:t>• создание информационного банка данных об учителях МО;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проведение предметных олимпиад конкурсов, интеллектуальных состязаний, организация проектной и исследовательской деятельности обучающихся и учителей организации, осуществляющей образовательную деятельность;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изучение современных процессов в методике преподавания учебных предметов и выработка на их основе рекомендаций для учителей МО;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установление и развитие творческих связей и контактов с аналогичными подразделениями в других учебных заведениях;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анализ результатов образовательной деятельности по предметам;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организация работы наставников с молодыми специалистами (при наличии до 5-и специалистов в организации образования). </w:t>
      </w:r>
    </w:p>
    <w:p w:rsidR="001953DC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Делопроизводство </w:t>
      </w:r>
    </w:p>
    <w:p w:rsidR="00DB1447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К документации методического объединения относятся: 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приказ директора школы, о создании методического объединения; </w:t>
      </w:r>
      <w:r w:rsidR="001953DC">
        <w:rPr>
          <w:rFonts w:ascii="Times New Roman" w:hAnsi="Times New Roman" w:cs="Times New Roman"/>
          <w:sz w:val="24"/>
          <w:szCs w:val="24"/>
        </w:rPr>
        <w:br/>
        <w:t>• приказ о</w:t>
      </w:r>
      <w:r w:rsidRPr="001953DC">
        <w:rPr>
          <w:rFonts w:ascii="Times New Roman" w:hAnsi="Times New Roman" w:cs="Times New Roman"/>
          <w:sz w:val="24"/>
          <w:szCs w:val="24"/>
        </w:rPr>
        <w:t xml:space="preserve"> назначении на должность руководителя методического объединения; • положение о методическом объединении:</w:t>
      </w:r>
      <w:r w:rsidR="001953DC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анализ работы МО за прошедший учебный год с указанием степени выполнения плана работы МО, самого существенного и ценного опыта МО и отдельных учителей, оценки знании, умений и 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>на</w:t>
      </w:r>
      <w:r w:rsidR="00DB1447">
        <w:rPr>
          <w:rFonts w:ascii="Times New Roman" w:hAnsi="Times New Roman" w:cs="Times New Roman"/>
          <w:sz w:val="24"/>
          <w:szCs w:val="24"/>
        </w:rPr>
        <w:t>выков</w:t>
      </w:r>
      <w:proofErr w:type="gramEnd"/>
      <w:r w:rsidR="00DB1447">
        <w:rPr>
          <w:rFonts w:ascii="Times New Roman" w:hAnsi="Times New Roman" w:cs="Times New Roman"/>
          <w:sz w:val="24"/>
          <w:szCs w:val="24"/>
        </w:rPr>
        <w:t xml:space="preserve"> обучающихся по предмету, о</w:t>
      </w:r>
      <w:r w:rsidRPr="001953DC">
        <w:rPr>
          <w:rFonts w:ascii="Times New Roman" w:hAnsi="Times New Roman" w:cs="Times New Roman"/>
          <w:sz w:val="24"/>
          <w:szCs w:val="24"/>
        </w:rPr>
        <w:t xml:space="preserve">ценки результатов предметных олимпиад (в динамике за несколько лет): 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анализа проведения открытых уроков, итогов </w:t>
      </w:r>
      <w:proofErr w:type="spellStart"/>
      <w:r w:rsidRPr="001953DC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953DC">
        <w:rPr>
          <w:rFonts w:ascii="Times New Roman" w:hAnsi="Times New Roman" w:cs="Times New Roman"/>
          <w:sz w:val="24"/>
          <w:szCs w:val="24"/>
        </w:rPr>
        <w:t xml:space="preserve"> уроков, состояния материально-технической базы предметных кабинетов и описания работы по ее поддержанию, причин неудач в работе МО и отдельных педагогов {если таковые имелись); 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план работы МО в новом учебном году; 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банк данных об учителях, входящих в МО: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план работы с молодыми учителями; 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• план проведения предметной недели: 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сведения о темах самообразования учителей, входящих</w:t>
      </w:r>
      <w:proofErr w:type="gramStart"/>
      <w:r w:rsidRPr="001953D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953DC">
        <w:rPr>
          <w:rFonts w:ascii="Times New Roman" w:hAnsi="Times New Roman" w:cs="Times New Roman"/>
          <w:sz w:val="24"/>
          <w:szCs w:val="24"/>
        </w:rPr>
        <w:t xml:space="preserve"> МО;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 xml:space="preserve"> • сведения о предметных кружках и факультативов, которые ведут члены МО </w:t>
      </w:r>
      <w:r w:rsidR="00DB1447">
        <w:rPr>
          <w:rFonts w:ascii="Times New Roman" w:hAnsi="Times New Roman" w:cs="Times New Roman"/>
          <w:sz w:val="24"/>
          <w:szCs w:val="24"/>
        </w:rPr>
        <w:br/>
      </w:r>
      <w:r w:rsidRPr="001953DC">
        <w:rPr>
          <w:rFonts w:ascii="Times New Roman" w:hAnsi="Times New Roman" w:cs="Times New Roman"/>
          <w:sz w:val="24"/>
          <w:szCs w:val="24"/>
        </w:rPr>
        <w:t>• график проведения административных контрольных работ.</w:t>
      </w:r>
    </w:p>
    <w:p w:rsidR="00DB1447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3DC">
        <w:rPr>
          <w:rFonts w:ascii="Times New Roman" w:hAnsi="Times New Roman" w:cs="Times New Roman"/>
          <w:sz w:val="24"/>
          <w:szCs w:val="24"/>
        </w:rPr>
        <w:t xml:space="preserve"> Анализ деятельности МО представляется администрации школы в конце учебн</w:t>
      </w:r>
      <w:r w:rsidR="00DB1447">
        <w:rPr>
          <w:rFonts w:ascii="Times New Roman" w:hAnsi="Times New Roman" w:cs="Times New Roman"/>
          <w:sz w:val="24"/>
          <w:szCs w:val="24"/>
        </w:rPr>
        <w:t>ого года, план работы на год - в</w:t>
      </w:r>
      <w:r w:rsidRPr="001953DC">
        <w:rPr>
          <w:rFonts w:ascii="Times New Roman" w:hAnsi="Times New Roman" w:cs="Times New Roman"/>
          <w:sz w:val="24"/>
          <w:szCs w:val="24"/>
        </w:rPr>
        <w:t xml:space="preserve"> начале учебного года. </w:t>
      </w:r>
    </w:p>
    <w:p w:rsidR="00DB1447" w:rsidRDefault="00F9695A" w:rsidP="00DB14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1447">
        <w:rPr>
          <w:rFonts w:ascii="Times New Roman" w:hAnsi="Times New Roman" w:cs="Times New Roman"/>
          <w:sz w:val="24"/>
          <w:szCs w:val="24"/>
        </w:rPr>
        <w:t xml:space="preserve">Заключительные положения </w:t>
      </w:r>
    </w:p>
    <w:p w:rsidR="00DB1447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1447">
        <w:rPr>
          <w:rFonts w:ascii="Times New Roman" w:hAnsi="Times New Roman" w:cs="Times New Roman"/>
          <w:sz w:val="24"/>
          <w:szCs w:val="24"/>
        </w:rPr>
        <w:t xml:space="preserve">Настоящее Положение о методическом объединении является локальным нормативным актом школы, принимается на педсовете и утверждается (вводится в действие) приказам директора общеобразовательной организации. </w:t>
      </w:r>
    </w:p>
    <w:p w:rsidR="00DB1447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1447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</w:t>
      </w:r>
      <w:proofErr w:type="gramStart"/>
      <w:r w:rsidRPr="00DB1447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DB1447">
        <w:rPr>
          <w:rFonts w:ascii="Times New Roman" w:hAnsi="Times New Roman" w:cs="Times New Roman"/>
          <w:sz w:val="24"/>
          <w:szCs w:val="24"/>
        </w:rPr>
        <w:t xml:space="preserve"> настоящее Положение, оформляются в письменной форме в соответствии действующим законодательством Российской Федерации. </w:t>
      </w:r>
    </w:p>
    <w:p w:rsidR="00DB1447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1447">
        <w:rPr>
          <w:rFonts w:ascii="Times New Roman" w:hAnsi="Times New Roman" w:cs="Times New Roman"/>
          <w:sz w:val="24"/>
          <w:szCs w:val="24"/>
        </w:rPr>
        <w:t xml:space="preserve"> Положение о методическом объединении принимается на неопределенный срок. Изменения и дополнения к Положению принимаются в порядке, предусмотренном п. 10.1. настоящего Положения. </w:t>
      </w:r>
    </w:p>
    <w:p w:rsidR="00F9695A" w:rsidRPr="00DB1447" w:rsidRDefault="00F9695A" w:rsidP="00DB1447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1447">
        <w:rPr>
          <w:rFonts w:ascii="Times New Roman" w:hAnsi="Times New Roman" w:cs="Times New Roman"/>
          <w:sz w:val="24"/>
          <w:szCs w:val="24"/>
        </w:rPr>
        <w:t xml:space="preserve"> После принятия Положения (или изменений и дополнений отдельных пунктов и</w:t>
      </w:r>
      <w:r>
        <w:t xml:space="preserve"> разделов) </w:t>
      </w:r>
      <w:r w:rsidRPr="00DB1447">
        <w:rPr>
          <w:rFonts w:ascii="Times New Roman" w:hAnsi="Times New Roman" w:cs="Times New Roman"/>
          <w:sz w:val="24"/>
          <w:szCs w:val="24"/>
        </w:rPr>
        <w:t>В НОВОЙ редакции предыдущая редакция автоматически утрачивает силу.</w:t>
      </w:r>
    </w:p>
    <w:p w:rsidR="00C335F8" w:rsidRDefault="00025361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14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46B6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6B6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6B6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6B6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6B6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6B6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6B6" w:rsidRPr="00DB1447" w:rsidRDefault="003246B6" w:rsidP="00DB144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6B6" w:rsidRPr="00DB1447" w:rsidSect="00DB14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67391"/>
    <w:multiLevelType w:val="multilevel"/>
    <w:tmpl w:val="4A203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25361"/>
    <w:rsid w:val="00025361"/>
    <w:rsid w:val="001953DC"/>
    <w:rsid w:val="003246B6"/>
    <w:rsid w:val="00C335F8"/>
    <w:rsid w:val="00DB1447"/>
    <w:rsid w:val="00E17583"/>
    <w:rsid w:val="00F9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2021-10-06T12:32:00Z</cp:lastPrinted>
  <dcterms:created xsi:type="dcterms:W3CDTF">2021-10-06T11:59:00Z</dcterms:created>
  <dcterms:modified xsi:type="dcterms:W3CDTF">2021-10-09T07:44:00Z</dcterms:modified>
</cp:coreProperties>
</file>